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6E" w:rsidRPr="004F62CC" w:rsidRDefault="00C9366E" w:rsidP="00C9366E">
      <w:pPr>
        <w:ind w:firstLine="5812"/>
        <w:contextualSpacing/>
        <w:jc w:val="right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Форма</w:t>
      </w:r>
    </w:p>
    <w:p w:rsidR="00C9366E" w:rsidRPr="004F62CC" w:rsidRDefault="00C9366E" w:rsidP="00C9366E">
      <w:pPr>
        <w:ind w:firstLine="5812"/>
        <w:contextualSpacing/>
        <w:jc w:val="right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</w:p>
    <w:p w:rsidR="00C9366E" w:rsidRPr="004F62CC" w:rsidRDefault="00C9366E" w:rsidP="00C9366E">
      <w:pPr>
        <w:ind w:firstLine="5670"/>
        <w:contextualSpacing/>
        <w:jc w:val="both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УТВЕРЖДАЮ</w:t>
      </w:r>
    </w:p>
    <w:p w:rsidR="00C9366E" w:rsidRPr="004F62CC" w:rsidRDefault="00C9366E" w:rsidP="00C9366E">
      <w:pPr>
        <w:ind w:firstLine="5670"/>
        <w:contextualSpacing/>
        <w:jc w:val="both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________________________</w:t>
      </w:r>
    </w:p>
    <w:p w:rsidR="00C9366E" w:rsidRPr="004F62CC" w:rsidRDefault="00C9366E" w:rsidP="00C9366E">
      <w:pPr>
        <w:ind w:left="4820"/>
        <w:contextualSpacing/>
        <w:jc w:val="center"/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       (должность)</w:t>
      </w:r>
    </w:p>
    <w:p w:rsidR="00C9366E" w:rsidRPr="004F62CC" w:rsidRDefault="00C9366E" w:rsidP="00C9366E">
      <w:pPr>
        <w:ind w:firstLine="5670"/>
        <w:contextualSpacing/>
        <w:jc w:val="both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________________________</w:t>
      </w:r>
    </w:p>
    <w:p w:rsidR="00C9366E" w:rsidRPr="004F62CC" w:rsidRDefault="00C9366E" w:rsidP="00C9366E">
      <w:pPr>
        <w:ind w:firstLine="5670"/>
        <w:contextualSpacing/>
        <w:jc w:val="both"/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(наименование подразделения)</w:t>
      </w:r>
    </w:p>
    <w:p w:rsidR="00C9366E" w:rsidRPr="004F62CC" w:rsidRDefault="00C9366E" w:rsidP="00C9366E">
      <w:pPr>
        <w:ind w:firstLine="5670"/>
        <w:contextualSpacing/>
        <w:jc w:val="both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________________________</w:t>
      </w:r>
    </w:p>
    <w:p w:rsidR="00C9366E" w:rsidRPr="004F62CC" w:rsidRDefault="00C9366E" w:rsidP="00C9366E">
      <w:pPr>
        <w:ind w:firstLine="5670"/>
        <w:contextualSpacing/>
        <w:jc w:val="both"/>
        <w:rPr>
          <w:rFonts w:ascii="Times New Roman" w:eastAsia="Berlin Sans FB Demi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Berlin Sans FB Demi" w:hAnsi="Times New Roman" w:cs="Times New Roman"/>
          <w:color w:val="000000"/>
          <w:sz w:val="20"/>
          <w:szCs w:val="20"/>
        </w:rPr>
        <w:t xml:space="preserve">                                 (ФИО)</w:t>
      </w:r>
    </w:p>
    <w:p w:rsidR="00C9366E" w:rsidRPr="004F62CC" w:rsidRDefault="00C9366E" w:rsidP="00C9366E">
      <w:pPr>
        <w:ind w:firstLine="5670"/>
        <w:contextualSpacing/>
        <w:jc w:val="both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«__</w:t>
      </w:r>
      <w:proofErr w:type="gramStart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_»_</w:t>
      </w:r>
      <w:proofErr w:type="gramEnd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__________ ______ г.  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</w:p>
    <w:p w:rsidR="00C9366E" w:rsidRPr="004F62CC" w:rsidRDefault="00C9366E" w:rsidP="00C9366E">
      <w:pPr>
        <w:jc w:val="center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А К Т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лабораторного испытания штамма ________________________________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(родовое и видовое название микроорганизма 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в латинской транскрипции, номер штамма)</w:t>
      </w:r>
    </w:p>
    <w:p w:rsidR="00C9366E" w:rsidRPr="004F62CC" w:rsidRDefault="00C9366E" w:rsidP="00C9366E">
      <w:pPr>
        <w:ind w:firstLine="567"/>
        <w:contextualSpacing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В соответствии с приказом директора_________________________</w:t>
      </w:r>
      <w:proofErr w:type="gramStart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  №</w:t>
      </w:r>
      <w:proofErr w:type="gramEnd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______ от «___» _______________20__ г. комиссия в составе председателя: ______________________________________________________________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       (должность, подразделение, Ф.И.О)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членов комиссии: ______________________________________________________________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  (должность, подразделение, Ф.И.О) (не менее 2-х человек)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на базе _______________провела изучение свойств _______ штамма (</w:t>
      </w:r>
      <w:proofErr w:type="spellStart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ов</w:t>
      </w:r>
      <w:proofErr w:type="spellEnd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)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                     </w:t>
      </w: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(</w:t>
      </w:r>
      <w:proofErr w:type="gramStart"/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подразделение)   </w:t>
      </w:r>
      <w:proofErr w:type="gramEnd"/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(кол-во)                                                                                </w:t>
      </w: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 xml:space="preserve"> 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 ______________________________________________________________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(родовое и видовое название микроорганизма в латинской транскрипции, номер штамма)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Действительным(и) автором(</w:t>
      </w:r>
      <w:proofErr w:type="spellStart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ами</w:t>
      </w:r>
      <w:proofErr w:type="spellEnd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) штамма(</w:t>
      </w:r>
      <w:proofErr w:type="spellStart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ов</w:t>
      </w:r>
      <w:proofErr w:type="spellEnd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) является (</w:t>
      </w:r>
      <w:proofErr w:type="spellStart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ются</w:t>
      </w:r>
      <w:proofErr w:type="spellEnd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):</w:t>
      </w: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C9366E" w:rsidRPr="004F62CC" w:rsidRDefault="00C9366E" w:rsidP="00C9366E">
      <w:pPr>
        <w:contextualSpacing/>
        <w:jc w:val="center"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>(должность, ученая степень, Ф.И.О)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Организация-разработчик</w:t>
      </w: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 xml:space="preserve"> - ________________________________________________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(наименование организации)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Комиссией __________________было установлено, что штамм обладает 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(наименование организации)</w:t>
      </w:r>
    </w:p>
    <w:p w:rsidR="00C9366E" w:rsidRPr="004F62CC" w:rsidRDefault="00C9366E" w:rsidP="00C9366E">
      <w:pPr>
        <w:contextualSpacing/>
        <w:jc w:val="both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следующими </w:t>
      </w:r>
      <w:proofErr w:type="spellStart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культурально</w:t>
      </w:r>
      <w:proofErr w:type="spellEnd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-морфологическими и биохимическими свойствами____________________________________________________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b/>
          <w:color w:val="000000"/>
          <w:sz w:val="30"/>
          <w:szCs w:val="30"/>
        </w:rPr>
        <w:t>Биохимические свойства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_______________________________________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b/>
          <w:color w:val="000000"/>
          <w:sz w:val="30"/>
          <w:szCs w:val="30"/>
        </w:rPr>
        <w:t>Питательные потребности штамма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_____________________________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b/>
          <w:color w:val="000000"/>
          <w:sz w:val="30"/>
          <w:szCs w:val="30"/>
        </w:rPr>
        <w:t>Резистентность к антибиотикам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________________________________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b/>
          <w:color w:val="000000"/>
          <w:sz w:val="30"/>
          <w:szCs w:val="30"/>
        </w:rPr>
        <w:t>Серологические свойства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______________________________________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b/>
          <w:color w:val="000000"/>
          <w:sz w:val="30"/>
          <w:szCs w:val="30"/>
        </w:rPr>
        <w:t>Патогенные свойства штамма (вирулентность)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b/>
          <w:color w:val="000000"/>
          <w:sz w:val="30"/>
          <w:szCs w:val="30"/>
        </w:rPr>
        <w:t>Молекулярно-генетические свойства штамма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___________________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b/>
          <w:color w:val="000000"/>
          <w:sz w:val="30"/>
          <w:szCs w:val="30"/>
        </w:rPr>
        <w:t>Особые свойства штамма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______________________________________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b/>
          <w:color w:val="000000"/>
          <w:sz w:val="24"/>
          <w:szCs w:val="24"/>
        </w:rPr>
      </w:pP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b/>
          <w:color w:val="000000"/>
          <w:sz w:val="24"/>
          <w:szCs w:val="24"/>
        </w:rPr>
        <w:t>Заключение.</w:t>
      </w: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 xml:space="preserve"> 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Характерной особенностью штамма(</w:t>
      </w:r>
      <w:proofErr w:type="spellStart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ов</w:t>
      </w:r>
      <w:proofErr w:type="spellEnd"/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) 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(родовое и видовое название микроорганизма в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________________________ является______________________________</w:t>
      </w: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 xml:space="preserve"> </w:t>
      </w: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>латинской транскрипции, номер штамма)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_____________________________________________________________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</w:p>
    <w:p w:rsidR="00C9366E" w:rsidRPr="004F62CC" w:rsidRDefault="00C9366E" w:rsidP="00C9366E">
      <w:pPr>
        <w:jc w:val="both"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Следовательно, данный(е) штамм(ы) может(гут) быть депонирован(ы) в </w:t>
      </w:r>
      <w:r w:rsidRPr="004F62CC">
        <w:rPr>
          <w:rFonts w:ascii="Times New Roman" w:eastAsia="Calibri" w:hAnsi="Times New Roman" w:cs="Times New Roman"/>
          <w:color w:val="000000"/>
          <w:sz w:val="30"/>
          <w:szCs w:val="30"/>
        </w:rPr>
        <w:t>Республиканскую коллекцию патогенных биологических агентов</w:t>
      </w: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 xml:space="preserve"> государственного учреждения «Республиканский научно-практический центр эпидемиологии и микробиологии». </w:t>
      </w:r>
    </w:p>
    <w:p w:rsidR="00C9366E" w:rsidRPr="004F62CC" w:rsidRDefault="00C9366E" w:rsidP="00C9366E">
      <w:pPr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Председатель комиссии                                               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(Ф.И.О., подпись)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Berlin Sans FB Demi" w:hAnsi="Times New Roman" w:cs="Times New Roman"/>
          <w:color w:val="000000"/>
          <w:sz w:val="30"/>
          <w:szCs w:val="30"/>
        </w:rPr>
        <w:t>Члены комиссии                                                           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(Ф.И.О., подпись)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Berlin Sans FB Dem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______________________</w:t>
      </w:r>
    </w:p>
    <w:p w:rsidR="00C9366E" w:rsidRPr="004F62CC" w:rsidRDefault="00C9366E" w:rsidP="00C9366E">
      <w:pPr>
        <w:contextualSpacing/>
        <w:rPr>
          <w:rFonts w:ascii="Times New Roman" w:eastAsia="Berlin Sans FB Demi" w:hAnsi="Times New Roman" w:cs="Times New Roman"/>
          <w:color w:val="000000"/>
          <w:sz w:val="18"/>
          <w:szCs w:val="18"/>
        </w:rPr>
      </w:pPr>
      <w:r w:rsidRPr="004F62CC">
        <w:rPr>
          <w:rFonts w:ascii="Times New Roman" w:eastAsia="Berlin Sans FB Demi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(Ф.И.О., подпись)</w:t>
      </w:r>
    </w:p>
    <w:p w:rsidR="00685F1F" w:rsidRDefault="00685F1F" w:rsidP="00C9366E">
      <w:bookmarkStart w:id="0" w:name="_GoBack"/>
      <w:bookmarkEnd w:id="0"/>
    </w:p>
    <w:sectPr w:rsidR="0068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6E"/>
    <w:rsid w:val="00685F1F"/>
    <w:rsid w:val="00C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C94A"/>
  <w15:chartTrackingRefBased/>
  <w15:docId w15:val="{034CF644-F791-4873-9E1B-A15B91B4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6E"/>
    <w:pPr>
      <w:spacing w:after="0" w:line="240" w:lineRule="auto"/>
    </w:pPr>
    <w:rPr>
      <w:rFonts w:ascii="Calibri" w:eastAsia="Tahoma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2023-02-22T11:11:00Z</dcterms:created>
  <dcterms:modified xsi:type="dcterms:W3CDTF">2023-02-22T11:13:00Z</dcterms:modified>
</cp:coreProperties>
</file>